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0" w:rsidRDefault="00A424F0" w:rsidP="00A424F0">
      <w:r>
        <w:t>Major Test Grade – Monday, April 3      Point of View and Irony –Create a new keynote</w:t>
      </w:r>
      <w:bookmarkStart w:id="0" w:name="_GoBack"/>
      <w:bookmarkEnd w:id="0"/>
    </w:p>
    <w:p w:rsidR="00A424F0" w:rsidRDefault="00A424F0" w:rsidP="00A424F0">
      <w:r>
        <w:t xml:space="preserve">Slide 1 - </w:t>
      </w:r>
      <w:r>
        <w:t>Point of View Definition</w:t>
      </w:r>
    </w:p>
    <w:p w:rsidR="00A424F0" w:rsidRDefault="00A424F0" w:rsidP="00A424F0">
      <w:r>
        <w:t>Point of view is the angle of considering things, which shows us the opinion, or feelings of the individuals involved in a situation. In literature, point of view is the mode of narration that an author employs to let the readers “hear” and “see” what takes pla</w:t>
      </w:r>
      <w:r>
        <w:t xml:space="preserve">ce in a story, poem, essay etc. </w:t>
      </w:r>
      <w:r>
        <w:t>Point of view is a reflection of the opinion an individual from real life or fiction can have. Examples of point of view belong to one of these three major kinds:</w:t>
      </w:r>
    </w:p>
    <w:p w:rsidR="00A424F0" w:rsidRDefault="00A424F0" w:rsidP="00A424F0">
      <w:r>
        <w:t>1. First person point of view involves the use of either of the two pronouns “I” and “we”.</w:t>
      </w:r>
    </w:p>
    <w:p w:rsidR="00A424F0" w:rsidRDefault="00A424F0" w:rsidP="00A424F0">
      <w:r>
        <w:t>Example:</w:t>
      </w:r>
    </w:p>
    <w:p w:rsidR="00A424F0" w:rsidRDefault="00A424F0" w:rsidP="00A424F0">
      <w:r>
        <w:t>“I felt like I was getting drowned with shame and disgrace.”</w:t>
      </w:r>
    </w:p>
    <w:p w:rsidR="00A424F0" w:rsidRDefault="00A424F0" w:rsidP="00A424F0">
      <w:r>
        <w:t>2. Second person point of view employs the pronoun “you”.</w:t>
      </w:r>
    </w:p>
    <w:p w:rsidR="00A424F0" w:rsidRDefault="00A424F0" w:rsidP="00A424F0">
      <w:r>
        <w:t>“Sometimes you cannot clearly discern between anger and frustration.”</w:t>
      </w:r>
    </w:p>
    <w:p w:rsidR="00A424F0" w:rsidRDefault="00A424F0" w:rsidP="00A424F0">
      <w:r>
        <w:t>3. Third person point of view uses pronouns like “he”, “she”, “it”, “they” or a name.</w:t>
      </w:r>
    </w:p>
    <w:p w:rsidR="002459B9" w:rsidRDefault="00A424F0" w:rsidP="00A424F0">
      <w:r>
        <w:t>“Mr. Stewart is a principled man. He acts by the book and never lets you deceive him easily.”</w:t>
      </w:r>
    </w:p>
    <w:p w:rsidR="00A424F0" w:rsidRDefault="00A424F0" w:rsidP="00A424F0">
      <w:pPr>
        <w:jc w:val="right"/>
      </w:pPr>
      <w:proofErr w:type="spellStart"/>
      <w:r>
        <w:t>Literarydevices.net.pointofview</w:t>
      </w:r>
      <w:proofErr w:type="spellEnd"/>
    </w:p>
    <w:p w:rsidR="00A424F0" w:rsidRPr="00A424F0" w:rsidRDefault="00A424F0" w:rsidP="00A424F0">
      <w:pPr>
        <w:pStyle w:val="NormalWeb"/>
        <w:shd w:val="clear" w:color="auto" w:fill="FFFFFF"/>
        <w:rPr>
          <w:rFonts w:ascii="Times" w:hAnsi="Times" w:cs="Times"/>
          <w:color w:val="222222"/>
          <w:sz w:val="22"/>
          <w:szCs w:val="22"/>
        </w:rPr>
      </w:pPr>
      <w:r w:rsidRPr="00A424F0">
        <w:rPr>
          <w:rFonts w:ascii="Times" w:hAnsi="Times" w:cs="Times"/>
          <w:color w:val="222222"/>
          <w:sz w:val="22"/>
          <w:szCs w:val="22"/>
        </w:rPr>
        <w:t xml:space="preserve">Slide 2 </w:t>
      </w:r>
    </w:p>
    <w:p w:rsidR="00A424F0" w:rsidRPr="00A424F0" w:rsidRDefault="00A424F0" w:rsidP="00A424F0">
      <w:pPr>
        <w:pStyle w:val="NormalWeb"/>
        <w:shd w:val="clear" w:color="auto" w:fill="FFFFFF"/>
        <w:rPr>
          <w:rFonts w:ascii="Times" w:hAnsi="Times" w:cs="Times"/>
          <w:color w:val="222222"/>
        </w:rPr>
      </w:pPr>
      <w:r w:rsidRPr="00A424F0">
        <w:rPr>
          <w:rFonts w:ascii="Times" w:hAnsi="Times" w:cs="Times"/>
          <w:color w:val="222222"/>
        </w:rPr>
        <w:t>The</w:t>
      </w:r>
      <w:r w:rsidRPr="00A424F0">
        <w:rPr>
          <w:rStyle w:val="apple-converted-space"/>
          <w:rFonts w:ascii="Times" w:hAnsi="Times" w:cs="Times"/>
          <w:color w:val="222222"/>
        </w:rPr>
        <w:t> </w:t>
      </w:r>
      <w:r w:rsidRPr="00A424F0">
        <w:rPr>
          <w:rStyle w:val="Strong"/>
          <w:rFonts w:ascii="Times" w:hAnsi="Times" w:cs="Times"/>
          <w:color w:val="222222"/>
        </w:rPr>
        <w:t>third person omniscient</w:t>
      </w:r>
      <w:r w:rsidRPr="00A424F0">
        <w:rPr>
          <w:rStyle w:val="apple-converted-space"/>
          <w:rFonts w:ascii="Times" w:hAnsi="Times" w:cs="Times"/>
          <w:color w:val="222222"/>
        </w:rPr>
        <w:t> </w:t>
      </w:r>
      <w:r w:rsidRPr="00A424F0">
        <w:rPr>
          <w:rFonts w:ascii="Times" w:hAnsi="Times" w:cs="Times"/>
          <w:color w:val="222222"/>
        </w:rPr>
        <w:t>(meaning "all knowing") point of view is a method of storytelling in which the narrator knows what every character is thinking.</w:t>
      </w:r>
    </w:p>
    <w:p w:rsidR="00A424F0" w:rsidRPr="00A424F0" w:rsidRDefault="00A424F0" w:rsidP="00A424F0">
      <w:pPr>
        <w:pStyle w:val="cb-split"/>
        <w:shd w:val="clear" w:color="auto" w:fill="FFFFFF"/>
        <w:rPr>
          <w:rFonts w:ascii="Times" w:hAnsi="Times" w:cs="Times"/>
          <w:color w:val="222222"/>
        </w:rPr>
      </w:pPr>
      <w:r w:rsidRPr="00A424F0">
        <w:rPr>
          <w:rFonts w:ascii="Times" w:hAnsi="Times" w:cs="Times"/>
          <w:color w:val="222222"/>
        </w:rPr>
        <w:t> </w:t>
      </w:r>
      <w:hyperlink r:id="rId4" w:history="1">
        <w:r w:rsidRPr="00A424F0">
          <w:rPr>
            <w:rStyle w:val="Hyperlink"/>
            <w:rFonts w:ascii="Times" w:hAnsi="Times" w:cs="Times"/>
            <w:b/>
            <w:bCs/>
            <w:color w:val="222222"/>
            <w:u w:val="none"/>
          </w:rPr>
          <w:t>Third person</w:t>
        </w:r>
      </w:hyperlink>
      <w:r w:rsidRPr="00A424F0">
        <w:rPr>
          <w:rStyle w:val="apple-converted-space"/>
          <w:rFonts w:ascii="Times" w:hAnsi="Times" w:cs="Times"/>
          <w:b/>
          <w:bCs/>
          <w:color w:val="222222"/>
        </w:rPr>
        <w:t> </w:t>
      </w:r>
      <w:r w:rsidRPr="00A424F0">
        <w:rPr>
          <w:rStyle w:val="Strong"/>
          <w:rFonts w:ascii="Times" w:hAnsi="Times" w:cs="Times"/>
          <w:color w:val="222222"/>
        </w:rPr>
        <w:t>limited</w:t>
      </w:r>
      <w:r w:rsidRPr="00A424F0">
        <w:rPr>
          <w:rStyle w:val="apple-converted-space"/>
          <w:rFonts w:ascii="Times" w:hAnsi="Times" w:cs="Times"/>
          <w:b/>
          <w:bCs/>
          <w:color w:val="222222"/>
        </w:rPr>
        <w:t> </w:t>
      </w:r>
      <w:hyperlink r:id="rId5" w:history="1">
        <w:r w:rsidRPr="00A424F0">
          <w:rPr>
            <w:rStyle w:val="Hyperlink"/>
            <w:rFonts w:ascii="Times" w:hAnsi="Times" w:cs="Times"/>
            <w:color w:val="222222"/>
            <w:u w:val="none"/>
          </w:rPr>
          <w:t>point of view</w:t>
        </w:r>
      </w:hyperlink>
      <w:r w:rsidRPr="00A424F0">
        <w:rPr>
          <w:rFonts w:ascii="Times" w:hAnsi="Times" w:cs="Times"/>
          <w:color w:val="222222"/>
        </w:rPr>
        <w:t>, on the other hand, is a method of storytelling in which the narrator knows only the thoughts and feelings of a single</w:t>
      </w:r>
      <w:r w:rsidRPr="00A424F0">
        <w:rPr>
          <w:rStyle w:val="apple-converted-space"/>
          <w:rFonts w:ascii="Times" w:hAnsi="Times" w:cs="Times"/>
          <w:color w:val="222222"/>
        </w:rPr>
        <w:t> </w:t>
      </w:r>
      <w:hyperlink r:id="rId6" w:history="1">
        <w:r w:rsidRPr="00A424F0">
          <w:rPr>
            <w:rStyle w:val="Hyperlink"/>
            <w:rFonts w:ascii="Times" w:hAnsi="Times" w:cs="Times"/>
            <w:color w:val="222222"/>
            <w:u w:val="none"/>
          </w:rPr>
          <w:t>character</w:t>
        </w:r>
      </w:hyperlink>
      <w:r w:rsidRPr="00A424F0">
        <w:rPr>
          <w:rFonts w:ascii="Times" w:hAnsi="Times" w:cs="Times"/>
          <w:color w:val="222222"/>
        </w:rPr>
        <w:t>, while other characters are presented only externally. Third person limited grants a writer more freedom than</w:t>
      </w:r>
      <w:r w:rsidRPr="00A424F0">
        <w:rPr>
          <w:rStyle w:val="apple-converted-space"/>
          <w:rFonts w:ascii="Times" w:hAnsi="Times" w:cs="Times"/>
          <w:color w:val="222222"/>
        </w:rPr>
        <w:t> </w:t>
      </w:r>
      <w:hyperlink r:id="rId7" w:history="1">
        <w:r w:rsidRPr="00A424F0">
          <w:rPr>
            <w:rStyle w:val="Hyperlink"/>
            <w:rFonts w:ascii="Times" w:hAnsi="Times" w:cs="Times"/>
            <w:color w:val="222222"/>
            <w:u w:val="none"/>
          </w:rPr>
          <w:t>first person</w:t>
        </w:r>
      </w:hyperlink>
      <w:r w:rsidRPr="00A424F0">
        <w:rPr>
          <w:rFonts w:ascii="Times" w:hAnsi="Times" w:cs="Times"/>
          <w:color w:val="222222"/>
        </w:rPr>
        <w:t>, but less knowledge than third person omniscient.</w:t>
      </w:r>
    </w:p>
    <w:p w:rsidR="00A424F0" w:rsidRDefault="00A424F0" w:rsidP="00A424F0">
      <w:pPr>
        <w:pStyle w:val="cb-split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ab/>
      </w:r>
      <w:r>
        <w:rPr>
          <w:rFonts w:ascii="Times" w:hAnsi="Times" w:cs="Times"/>
          <w:color w:val="222222"/>
          <w:sz w:val="26"/>
          <w:szCs w:val="26"/>
        </w:rPr>
        <w:tab/>
      </w:r>
      <w:r>
        <w:rPr>
          <w:rFonts w:ascii="Times" w:hAnsi="Times" w:cs="Times"/>
          <w:color w:val="222222"/>
          <w:sz w:val="26"/>
          <w:szCs w:val="26"/>
        </w:rPr>
        <w:tab/>
      </w:r>
      <w:r>
        <w:rPr>
          <w:rFonts w:ascii="Times" w:hAnsi="Times" w:cs="Times"/>
          <w:color w:val="222222"/>
          <w:sz w:val="26"/>
          <w:szCs w:val="26"/>
        </w:rPr>
        <w:tab/>
      </w:r>
      <w:r>
        <w:rPr>
          <w:rFonts w:ascii="Times" w:hAnsi="Times" w:cs="Times"/>
          <w:color w:val="222222"/>
          <w:sz w:val="26"/>
          <w:szCs w:val="26"/>
        </w:rPr>
        <w:tab/>
      </w:r>
      <w:r>
        <w:rPr>
          <w:rFonts w:ascii="Times" w:hAnsi="Times" w:cs="Times"/>
          <w:color w:val="222222"/>
          <w:sz w:val="26"/>
          <w:szCs w:val="26"/>
        </w:rPr>
        <w:tab/>
      </w:r>
      <w:r>
        <w:rPr>
          <w:rFonts w:ascii="Times" w:hAnsi="Times" w:cs="Times"/>
          <w:color w:val="222222"/>
          <w:sz w:val="26"/>
          <w:szCs w:val="26"/>
        </w:rPr>
        <w:tab/>
      </w:r>
      <w:r>
        <w:rPr>
          <w:rFonts w:ascii="Times" w:hAnsi="Times" w:cs="Times"/>
          <w:color w:val="222222"/>
          <w:sz w:val="26"/>
          <w:szCs w:val="26"/>
        </w:rPr>
        <w:tab/>
      </w:r>
      <w:r w:rsidRPr="00A424F0">
        <w:rPr>
          <w:rFonts w:ascii="Times" w:hAnsi="Times" w:cs="Times"/>
          <w:color w:val="222222"/>
          <w:sz w:val="26"/>
          <w:szCs w:val="26"/>
        </w:rPr>
        <w:t>https://www.thebalance.com/writing-fiction-in-third-person-1277122</w:t>
      </w:r>
    </w:p>
    <w:p w:rsidR="00A424F0" w:rsidRDefault="00A424F0" w:rsidP="00A424F0">
      <w:pPr>
        <w:pStyle w:val="cb-split"/>
        <w:shd w:val="clear" w:color="auto" w:fill="FFFFFF"/>
        <w:jc w:val="right"/>
        <w:rPr>
          <w:rFonts w:ascii="Times" w:hAnsi="Times" w:cs="Times"/>
          <w:color w:val="222222"/>
          <w:sz w:val="26"/>
          <w:szCs w:val="26"/>
        </w:rPr>
      </w:pPr>
    </w:p>
    <w:p w:rsidR="00A424F0" w:rsidRDefault="00A424F0" w:rsidP="00A424F0">
      <w:pPr>
        <w:jc w:val="right"/>
      </w:pPr>
    </w:p>
    <w:sectPr w:rsidR="00A4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0"/>
    <w:rsid w:val="002459B9"/>
    <w:rsid w:val="00A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1C0FC-B38E-43B5-8683-41647CEE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24F0"/>
  </w:style>
  <w:style w:type="character" w:styleId="Strong">
    <w:name w:val="Strong"/>
    <w:basedOn w:val="DefaultParagraphFont"/>
    <w:uiPriority w:val="22"/>
    <w:qFormat/>
    <w:rsid w:val="00A424F0"/>
    <w:rPr>
      <w:b/>
      <w:bCs/>
    </w:rPr>
  </w:style>
  <w:style w:type="paragraph" w:customStyle="1" w:styleId="cb-split">
    <w:name w:val="cb-split"/>
    <w:basedOn w:val="Normal"/>
    <w:rsid w:val="00A4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balance.com/the-role-of-first-person-point-of-view-in-fiction-12771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.com/the-definition-of-character-in-fiction-writing-1277093" TargetMode="External"/><Relationship Id="rId5" Type="http://schemas.openxmlformats.org/officeDocument/2006/relationships/hyperlink" Target="https://www.thebalance.com/point-of-view-1277129" TargetMode="External"/><Relationship Id="rId4" Type="http://schemas.openxmlformats.org/officeDocument/2006/relationships/hyperlink" Target="https://www.thebalance.com/third-person-point-of-view-12770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2017-03-19T19:06:00Z</dcterms:created>
  <dcterms:modified xsi:type="dcterms:W3CDTF">2017-03-19T19:14:00Z</dcterms:modified>
</cp:coreProperties>
</file>