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67" w:rsidRPr="00187067" w:rsidRDefault="00187067" w:rsidP="00187067">
      <w:pPr>
        <w:jc w:val="center"/>
        <w:rPr>
          <w:sz w:val="56"/>
          <w:szCs w:val="56"/>
        </w:rPr>
      </w:pPr>
      <w:r w:rsidRPr="00187067">
        <w:rPr>
          <w:sz w:val="56"/>
          <w:szCs w:val="56"/>
        </w:rPr>
        <w:t>Jezebel</w:t>
      </w:r>
    </w:p>
    <w:p w:rsidR="0007414C" w:rsidRDefault="00187067">
      <w:r w:rsidRPr="00187067">
        <w:t>For more than two thousand years, Jezebel has been saddled with a reputation as the bad girl of the Bible, the wickedest of women. This ancient queen has been denounced as a murderer, prostitute and enemy of God, and her name has been adopted for lingerie lines and World War II missiles alike.</w:t>
      </w:r>
    </w:p>
    <w:p w:rsidR="00187067" w:rsidRDefault="00187067">
      <w:hyperlink r:id="rId4" w:history="1">
        <w:r w:rsidRPr="00BC4527">
          <w:rPr>
            <w:rStyle w:val="Hyperlink"/>
          </w:rPr>
          <w:t>http://www.biblicalarchaeology.org/daily/people-cultures-in-the-bible/people-in-the-bible/how-bad-was-jezebel/</w:t>
        </w:r>
      </w:hyperlink>
    </w:p>
    <w:p w:rsidR="00187067" w:rsidRDefault="00187067"/>
    <w:p w:rsidR="00187067" w:rsidRDefault="00187067" w:rsidP="00187067">
      <w:pPr>
        <w:jc w:val="center"/>
      </w:pPr>
      <w:bookmarkStart w:id="0" w:name="_GoBack"/>
      <w:r w:rsidRPr="00187067">
        <w:drawing>
          <wp:inline distT="0" distB="0" distL="0" distR="0">
            <wp:extent cx="2143125" cy="2857500"/>
            <wp:effectExtent l="0" t="0" r="9525" b="0"/>
            <wp:docPr id="1" name="Picture 1" descr="http://cdn.biblicalarchaeology.org/wp-content/uploads/how-bad-was-jezebel-01-225x300.jpg?x10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iblicalarchaeology.org/wp-content/uploads/how-bad-was-jezebel-01-225x300.jpg?x104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67"/>
    <w:rsid w:val="0007414C"/>
    <w:rsid w:val="001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DA743-7CD0-45F3-A57A-DDDA2D8D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blicalarchaeology.org/daily/people-cultures-in-the-bible/people-in-the-bible/how-bad-was-jezeb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2017-04-12T10:06:00Z</dcterms:created>
  <dcterms:modified xsi:type="dcterms:W3CDTF">2017-04-12T10:09:00Z</dcterms:modified>
</cp:coreProperties>
</file>